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BA" w:rsidRPr="002B0F58" w:rsidRDefault="003E5137">
      <w:pPr>
        <w:widowControl/>
        <w:jc w:val="center"/>
        <w:rPr>
          <w:rFonts w:cs="Times New Roman"/>
          <w:b/>
          <w:bCs/>
        </w:rPr>
      </w:pPr>
      <w:r w:rsidRPr="002B0F58">
        <w:rPr>
          <w:rFonts w:cs="Times New Roman"/>
          <w:b/>
          <w:bCs/>
        </w:rPr>
        <w:t>Паспорт федерального партийного проекта</w:t>
      </w:r>
    </w:p>
    <w:p w:rsidR="006530BA" w:rsidRPr="002B0F58" w:rsidRDefault="003E5137">
      <w:pPr>
        <w:widowControl/>
        <w:jc w:val="center"/>
        <w:rPr>
          <w:rFonts w:cs="Times New Roman"/>
          <w:b/>
          <w:bCs/>
        </w:rPr>
      </w:pPr>
      <w:r w:rsidRPr="002B0F58">
        <w:rPr>
          <w:rFonts w:cs="Times New Roman"/>
          <w:b/>
          <w:bCs/>
        </w:rPr>
        <w:t xml:space="preserve">«Новая школа» </w:t>
      </w:r>
    </w:p>
    <w:p w:rsidR="006530BA" w:rsidRPr="002B0F58" w:rsidRDefault="006530BA">
      <w:pPr>
        <w:widowControl/>
        <w:jc w:val="center"/>
        <w:rPr>
          <w:rFonts w:cs="Times New Roman"/>
          <w:b/>
          <w:bCs/>
        </w:rPr>
      </w:pPr>
    </w:p>
    <w:tbl>
      <w:tblPr>
        <w:tblStyle w:val="TableNormal"/>
        <w:tblW w:w="105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80"/>
        <w:gridCol w:w="2859"/>
        <w:gridCol w:w="7036"/>
      </w:tblGrid>
      <w:tr w:rsidR="006530BA" w:rsidRPr="002B0F58" w:rsidTr="00F36974">
        <w:trPr>
          <w:trHeight w:val="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D83EF1" w:rsidRDefault="003E5137" w:rsidP="00D83EF1">
            <w:pPr>
              <w:jc w:val="center"/>
              <w:rPr>
                <w:rFonts w:cs="Times New Roman"/>
              </w:rPr>
            </w:pPr>
            <w:r w:rsidRPr="00D83EF1">
              <w:rPr>
                <w:rFonts w:cs="Times New Roman"/>
                <w:bCs/>
              </w:rPr>
              <w:t>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F26A30" w:rsidRDefault="003E5137">
            <w:pPr>
              <w:widowControl/>
              <w:rPr>
                <w:rFonts w:cs="Times New Roman"/>
                <w:b/>
              </w:rPr>
            </w:pPr>
            <w:r w:rsidRPr="00F26A30">
              <w:rPr>
                <w:rFonts w:cs="Times New Roman"/>
                <w:b/>
              </w:rPr>
              <w:t>Название проекта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2B0F58" w:rsidRDefault="003E5137">
            <w:pPr>
              <w:widowControl/>
              <w:rPr>
                <w:rFonts w:cs="Times New Roman"/>
              </w:rPr>
            </w:pPr>
            <w:r w:rsidRPr="002B0F58">
              <w:rPr>
                <w:rFonts w:cs="Times New Roman"/>
                <w:b/>
                <w:bCs/>
              </w:rPr>
              <w:t>Новая школа</w:t>
            </w:r>
          </w:p>
        </w:tc>
      </w:tr>
      <w:tr w:rsidR="006530BA" w:rsidRPr="002B0F58" w:rsidTr="00F36974">
        <w:trPr>
          <w:trHeight w:val="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D83EF1" w:rsidRDefault="003E5137" w:rsidP="00D83EF1">
            <w:pPr>
              <w:jc w:val="center"/>
              <w:rPr>
                <w:rFonts w:cs="Times New Roman"/>
              </w:rPr>
            </w:pPr>
            <w:r w:rsidRPr="00D83EF1">
              <w:rPr>
                <w:rFonts w:cs="Times New Roman"/>
                <w:bCs/>
              </w:rPr>
              <w:t>2.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F26A30" w:rsidRDefault="003E5137">
            <w:pPr>
              <w:widowControl/>
              <w:rPr>
                <w:rFonts w:cs="Times New Roman"/>
                <w:b/>
              </w:rPr>
            </w:pPr>
            <w:r w:rsidRPr="00F26A30">
              <w:rPr>
                <w:rFonts w:cs="Times New Roman"/>
                <w:b/>
              </w:rPr>
              <w:t xml:space="preserve">Координатор проекта 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2B0F58" w:rsidRDefault="002B0F58" w:rsidP="004A26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АРШИНОВА </w:t>
            </w:r>
            <w:r w:rsidRPr="002B0F58">
              <w:rPr>
                <w:rFonts w:cs="Times New Roman"/>
                <w:b/>
              </w:rPr>
              <w:t>Алёна Игоревна</w:t>
            </w:r>
            <w:r w:rsidRPr="002B0F58">
              <w:rPr>
                <w:rFonts w:cs="Times New Roman"/>
              </w:rPr>
              <w:t>,</w:t>
            </w:r>
            <w:r w:rsidR="0078772E">
              <w:rPr>
                <w:rFonts w:cs="Times New Roman"/>
              </w:rPr>
              <w:t xml:space="preserve"> </w:t>
            </w:r>
            <w:r w:rsidR="00AC41FB" w:rsidRPr="00AC41FB">
              <w:rPr>
                <w:rFonts w:cs="Times New Roman"/>
              </w:rPr>
              <w:t xml:space="preserve">член Президиума Генерального совета Партии, первый заместитель </w:t>
            </w:r>
            <w:proofErr w:type="gramStart"/>
            <w:r w:rsidR="00AC41FB" w:rsidRPr="00AC41FB">
              <w:rPr>
                <w:rFonts w:cs="Times New Roman"/>
              </w:rPr>
              <w:t>председателя комитета Государственной Думы Федерального Собрания Российской Федерации</w:t>
            </w:r>
            <w:proofErr w:type="gramEnd"/>
            <w:r w:rsidR="00AC41FB" w:rsidRPr="00AC41FB">
              <w:rPr>
                <w:rFonts w:cs="Times New Roman"/>
              </w:rPr>
              <w:t xml:space="preserve"> по просвещению</w:t>
            </w:r>
          </w:p>
        </w:tc>
      </w:tr>
      <w:tr w:rsidR="0078772E" w:rsidRPr="002B0F58" w:rsidTr="00F36974">
        <w:trPr>
          <w:trHeight w:val="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72E" w:rsidRPr="00D83EF1" w:rsidRDefault="0078772E" w:rsidP="00D83EF1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72E" w:rsidRPr="00F26A30" w:rsidRDefault="0078772E">
            <w:pPr>
              <w:widowControl/>
              <w:rPr>
                <w:rFonts w:cs="Times New Roman"/>
                <w:b/>
              </w:rPr>
            </w:pPr>
            <w:r w:rsidRPr="00F26A30">
              <w:rPr>
                <w:rFonts w:cs="Times New Roman"/>
                <w:b/>
              </w:rPr>
              <w:t>Координатор проекта</w:t>
            </w:r>
            <w:r>
              <w:rPr>
                <w:rFonts w:cs="Times New Roman"/>
                <w:b/>
              </w:rPr>
              <w:t xml:space="preserve"> на территории Московской области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72E" w:rsidRDefault="0078772E" w:rsidP="0078772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АНТОНОВА Лидия Николаевна,  </w:t>
            </w:r>
            <w:r w:rsidRPr="00AC41FB">
              <w:rPr>
                <w:rFonts w:cs="Times New Roman"/>
              </w:rPr>
              <w:t>член Президиума</w:t>
            </w:r>
            <w:r>
              <w:rPr>
                <w:rFonts w:cs="Times New Roman"/>
              </w:rPr>
              <w:t xml:space="preserve"> Регионального политического совета Московского областного регионального отделения Партии, </w:t>
            </w:r>
            <w:r w:rsidRPr="0078772E">
              <w:rPr>
                <w:rFonts w:cs="Times New Roman"/>
              </w:rPr>
              <w:t>депутат-член фракции Партии</w:t>
            </w:r>
            <w:r>
              <w:rPr>
                <w:rFonts w:cs="Times New Roman"/>
              </w:rPr>
              <w:t xml:space="preserve"> в Московской областной Думе </w:t>
            </w:r>
          </w:p>
        </w:tc>
      </w:tr>
      <w:tr w:rsidR="0078772E" w:rsidRPr="002B0F58" w:rsidTr="00F36974">
        <w:trPr>
          <w:trHeight w:val="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72E" w:rsidRPr="00D83EF1" w:rsidRDefault="0078772E" w:rsidP="00D83EF1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72E" w:rsidRPr="00F26A30" w:rsidRDefault="0078772E">
            <w:pPr>
              <w:widowControl/>
              <w:rPr>
                <w:rFonts w:cs="Times New Roman"/>
                <w:b/>
              </w:rPr>
            </w:pPr>
            <w:r w:rsidRPr="00F26A30">
              <w:rPr>
                <w:rFonts w:cs="Times New Roman"/>
                <w:b/>
              </w:rPr>
              <w:t>Координатор проекта</w:t>
            </w:r>
            <w:r>
              <w:rPr>
                <w:rFonts w:cs="Times New Roman"/>
                <w:b/>
              </w:rPr>
              <w:t xml:space="preserve"> на территории Богородского городского округа Московской области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72E" w:rsidRDefault="0078772E" w:rsidP="0078772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АСОСКОВА Наталья Сергеевна, </w:t>
            </w:r>
            <w:r w:rsidRPr="0078772E">
              <w:rPr>
                <w:rFonts w:cs="Times New Roman"/>
              </w:rPr>
              <w:t>заместитель секретаря Местного отделения Партии</w:t>
            </w:r>
            <w:r>
              <w:rPr>
                <w:rFonts w:cs="Times New Roman"/>
              </w:rPr>
              <w:t xml:space="preserve"> Богородского городского округа, консультант МКУ «</w:t>
            </w:r>
            <w:r w:rsidRPr="00B640E6">
              <w:rPr>
                <w:rFonts w:cs="Times New Roman"/>
              </w:rPr>
              <w:t>Центр оказания услуг органам местного самоуправления Богородского городского округа Московской области»</w:t>
            </w:r>
          </w:p>
        </w:tc>
      </w:tr>
      <w:tr w:rsidR="006530BA" w:rsidRPr="002B0F58" w:rsidTr="00F36974">
        <w:trPr>
          <w:trHeight w:val="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D83EF1" w:rsidRDefault="003E5137" w:rsidP="00D83EF1">
            <w:pPr>
              <w:jc w:val="center"/>
              <w:rPr>
                <w:rFonts w:cs="Times New Roman"/>
              </w:rPr>
            </w:pPr>
            <w:r w:rsidRPr="00D83EF1">
              <w:rPr>
                <w:rFonts w:cs="Times New Roman"/>
                <w:bCs/>
              </w:rPr>
              <w:t>3.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F26A30" w:rsidRDefault="003E5137">
            <w:pPr>
              <w:widowControl/>
              <w:rPr>
                <w:rFonts w:cs="Times New Roman"/>
                <w:b/>
              </w:rPr>
            </w:pPr>
            <w:r w:rsidRPr="00F26A30">
              <w:rPr>
                <w:rFonts w:cs="Times New Roman"/>
                <w:b/>
              </w:rPr>
              <w:t>Обоснование актуальности проекта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345" w:rsidRDefault="001E1345">
            <w:pPr>
              <w:widowControl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Повышение качества российского образования, его доступности, создание равных возможностей для </w:t>
            </w:r>
            <w:r w:rsidR="006733CA">
              <w:rPr>
                <w:rFonts w:cs="Times New Roman"/>
              </w:rPr>
              <w:t xml:space="preserve">обучения </w:t>
            </w:r>
            <w:r>
              <w:rPr>
                <w:rFonts w:cs="Times New Roman"/>
              </w:rPr>
              <w:t>детей</w:t>
            </w:r>
            <w:r w:rsidRPr="001E1345">
              <w:rPr>
                <w:rFonts w:cs="Times New Roman"/>
              </w:rPr>
              <w:t xml:space="preserve"> вне зависимости от территории их проживания</w:t>
            </w:r>
            <w:r w:rsidR="00682E24">
              <w:rPr>
                <w:rFonts w:cs="Times New Roman"/>
              </w:rPr>
              <w:t xml:space="preserve"> –</w:t>
            </w:r>
            <w:r>
              <w:rPr>
                <w:rFonts w:cs="Times New Roman"/>
              </w:rPr>
              <w:t xml:space="preserve"> приоритетн</w:t>
            </w:r>
            <w:r w:rsidR="00682E24">
              <w:rPr>
                <w:rFonts w:cs="Times New Roman"/>
              </w:rPr>
              <w:t>ое направление</w:t>
            </w:r>
            <w:r>
              <w:rPr>
                <w:rFonts w:cs="Times New Roman"/>
              </w:rPr>
              <w:t xml:space="preserve"> Народной программы Партии «</w:t>
            </w:r>
            <w:r w:rsidRPr="001E1345">
              <w:rPr>
                <w:rFonts w:cs="Times New Roman"/>
                <w:b/>
              </w:rPr>
              <w:t>ЕДИНАЯ РОССИЯ</w:t>
            </w:r>
            <w:r>
              <w:rPr>
                <w:rFonts w:cs="Times New Roman"/>
              </w:rPr>
              <w:t>».</w:t>
            </w:r>
          </w:p>
          <w:p w:rsidR="001E1345" w:rsidRDefault="001E1345">
            <w:pPr>
              <w:widowControl/>
              <w:jc w:val="both"/>
              <w:rPr>
                <w:rFonts w:cs="Times New Roman"/>
              </w:rPr>
            </w:pPr>
          </w:p>
          <w:p w:rsidR="008B6889" w:rsidRPr="002B0F58" w:rsidRDefault="00B44EAD" w:rsidP="005E1BDD">
            <w:pPr>
              <w:widowControl/>
              <w:jc w:val="both"/>
              <w:rPr>
                <w:rFonts w:cs="Times New Roman"/>
              </w:rPr>
            </w:pPr>
            <w:r w:rsidRPr="00F240C1">
              <w:rPr>
                <w:rFonts w:cs="Times New Roman"/>
              </w:rPr>
              <w:t>Совершенствование системы образования способствует повышению уровня социально-экономического развития страны</w:t>
            </w:r>
            <w:r w:rsidR="00C0135F">
              <w:rPr>
                <w:rFonts w:cs="Times New Roman"/>
              </w:rPr>
              <w:t>, ее конкурентоспособности</w:t>
            </w:r>
            <w:r w:rsidRPr="00F240C1">
              <w:rPr>
                <w:rFonts w:cs="Times New Roman"/>
              </w:rPr>
              <w:t>.</w:t>
            </w:r>
            <w:r w:rsidR="0078772E">
              <w:rPr>
                <w:rFonts w:cs="Times New Roman"/>
              </w:rPr>
              <w:t xml:space="preserve"> </w:t>
            </w:r>
            <w:r w:rsidR="0059652D">
              <w:rPr>
                <w:rFonts w:cs="Times New Roman"/>
              </w:rPr>
              <w:t>Важно</w:t>
            </w:r>
            <w:r w:rsidR="0078772E">
              <w:rPr>
                <w:rFonts w:cs="Times New Roman"/>
              </w:rPr>
              <w:t xml:space="preserve"> </w:t>
            </w:r>
            <w:r w:rsidR="0059652D">
              <w:rPr>
                <w:rFonts w:cs="Times New Roman"/>
              </w:rPr>
              <w:t xml:space="preserve">развивать инфраструктуру образования – строить новые детские сады, школы, бассейны вузов, </w:t>
            </w:r>
            <w:r w:rsidR="005E1BDD">
              <w:rPr>
                <w:rFonts w:cs="Times New Roman"/>
              </w:rPr>
              <w:t>проводить капитальный ремонт</w:t>
            </w:r>
            <w:r w:rsidR="00027366">
              <w:rPr>
                <w:rFonts w:cs="Times New Roman"/>
              </w:rPr>
              <w:t xml:space="preserve"> имеющ</w:t>
            </w:r>
            <w:r w:rsidR="005E1BDD">
              <w:rPr>
                <w:rFonts w:cs="Times New Roman"/>
              </w:rPr>
              <w:t>ихся</w:t>
            </w:r>
            <w:r w:rsidR="00027366">
              <w:rPr>
                <w:rFonts w:cs="Times New Roman"/>
              </w:rPr>
              <w:t xml:space="preserve"> образовательны</w:t>
            </w:r>
            <w:r w:rsidR="005E1BDD">
              <w:rPr>
                <w:rFonts w:cs="Times New Roman"/>
              </w:rPr>
              <w:t>х</w:t>
            </w:r>
            <w:r w:rsidR="00027366">
              <w:rPr>
                <w:rFonts w:cs="Times New Roman"/>
              </w:rPr>
              <w:t xml:space="preserve"> организаци</w:t>
            </w:r>
            <w:r w:rsidR="005E1BDD">
              <w:rPr>
                <w:rFonts w:cs="Times New Roman"/>
              </w:rPr>
              <w:t>й</w:t>
            </w:r>
            <w:r w:rsidR="00027366">
              <w:rPr>
                <w:rFonts w:cs="Times New Roman"/>
              </w:rPr>
              <w:t>, оснащать их современным оборудованием</w:t>
            </w:r>
            <w:r w:rsidRPr="00F240C1">
              <w:rPr>
                <w:rFonts w:cs="Times New Roman"/>
              </w:rPr>
              <w:t xml:space="preserve">, </w:t>
            </w:r>
            <w:r w:rsidR="00027366">
              <w:rPr>
                <w:rFonts w:cs="Times New Roman"/>
              </w:rPr>
              <w:t>расширя</w:t>
            </w:r>
            <w:r w:rsidRPr="00F240C1">
              <w:rPr>
                <w:rFonts w:cs="Times New Roman"/>
              </w:rPr>
              <w:t xml:space="preserve">ть сферу </w:t>
            </w:r>
            <w:proofErr w:type="gramStart"/>
            <w:r w:rsidRPr="00F240C1">
              <w:rPr>
                <w:rFonts w:cs="Times New Roman"/>
              </w:rPr>
              <w:t>дополнительно</w:t>
            </w:r>
            <w:r w:rsidR="00027366">
              <w:rPr>
                <w:rFonts w:cs="Times New Roman"/>
              </w:rPr>
              <w:t>го</w:t>
            </w:r>
            <w:proofErr w:type="gramEnd"/>
            <w:r w:rsidRPr="00F240C1">
              <w:rPr>
                <w:rFonts w:cs="Times New Roman"/>
              </w:rPr>
              <w:t xml:space="preserve"> образования детей, созда</w:t>
            </w:r>
            <w:r w:rsidR="00027366">
              <w:rPr>
                <w:rFonts w:cs="Times New Roman"/>
              </w:rPr>
              <w:t>вать</w:t>
            </w:r>
            <w:r w:rsidRPr="00F240C1">
              <w:rPr>
                <w:rFonts w:cs="Times New Roman"/>
              </w:rPr>
              <w:t xml:space="preserve"> доступную образовательную среду</w:t>
            </w:r>
            <w:r w:rsidR="008C019A">
              <w:rPr>
                <w:rFonts w:cs="Times New Roman"/>
              </w:rPr>
              <w:t>.</w:t>
            </w:r>
          </w:p>
        </w:tc>
      </w:tr>
      <w:tr w:rsidR="006530BA" w:rsidRPr="002B0F58" w:rsidTr="00F36974">
        <w:trPr>
          <w:trHeight w:val="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D83EF1" w:rsidRDefault="003E5137" w:rsidP="00D83EF1">
            <w:pPr>
              <w:jc w:val="center"/>
              <w:rPr>
                <w:rFonts w:cs="Times New Roman"/>
              </w:rPr>
            </w:pPr>
            <w:r w:rsidRPr="00D83EF1">
              <w:rPr>
                <w:rFonts w:cs="Times New Roman"/>
                <w:bCs/>
              </w:rPr>
              <w:t>4.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F26A30" w:rsidRDefault="003E5137" w:rsidP="00795A85">
            <w:pPr>
              <w:widowControl/>
              <w:rPr>
                <w:rFonts w:cs="Times New Roman"/>
                <w:b/>
              </w:rPr>
            </w:pPr>
            <w:r w:rsidRPr="00F26A30">
              <w:rPr>
                <w:rFonts w:cs="Times New Roman"/>
                <w:b/>
              </w:rPr>
              <w:t>Цел</w:t>
            </w:r>
            <w:r w:rsidR="00795A85">
              <w:rPr>
                <w:rFonts w:cs="Times New Roman"/>
                <w:b/>
              </w:rPr>
              <w:t>ь</w:t>
            </w:r>
            <w:r w:rsidRPr="00F26A30">
              <w:rPr>
                <w:rFonts w:cs="Times New Roman"/>
                <w:b/>
              </w:rPr>
              <w:t xml:space="preserve"> проекта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05AC" w:rsidRPr="002B0F58" w:rsidRDefault="007F1B7A" w:rsidP="007F1B7A">
            <w:pPr>
              <w:pStyle w:val="a5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F1B7A">
              <w:rPr>
                <w:rFonts w:cs="Times New Roman"/>
              </w:rPr>
              <w:t>оддержка и развитие системы общего, профессионального и до</w:t>
            </w:r>
            <w:r w:rsidR="00E45EDD">
              <w:rPr>
                <w:rFonts w:cs="Times New Roman"/>
              </w:rPr>
              <w:t>полнительного образования</w:t>
            </w:r>
          </w:p>
        </w:tc>
      </w:tr>
      <w:tr w:rsidR="006530BA" w:rsidRPr="002B0F58" w:rsidTr="00F36974">
        <w:trPr>
          <w:trHeight w:val="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D83EF1" w:rsidRDefault="003E5137" w:rsidP="00D83EF1">
            <w:pPr>
              <w:jc w:val="center"/>
              <w:rPr>
                <w:rFonts w:cs="Times New Roman"/>
              </w:rPr>
            </w:pPr>
            <w:r w:rsidRPr="00D83EF1">
              <w:rPr>
                <w:rFonts w:cs="Times New Roman"/>
                <w:bCs/>
              </w:rPr>
              <w:t>5.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F26A30" w:rsidRDefault="003E5137">
            <w:pPr>
              <w:widowControl/>
              <w:rPr>
                <w:rFonts w:cs="Times New Roman"/>
                <w:b/>
              </w:rPr>
            </w:pPr>
            <w:r w:rsidRPr="00F26A30">
              <w:rPr>
                <w:rFonts w:cs="Times New Roman"/>
                <w:b/>
              </w:rPr>
              <w:t>Задачи проекта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EDD" w:rsidRDefault="00E45EDD" w:rsidP="00E45EDD">
            <w:pPr>
              <w:pStyle w:val="1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E45EDD">
              <w:rPr>
                <w:rFonts w:cs="Times New Roman"/>
              </w:rPr>
              <w:t>онтроль строительства</w:t>
            </w:r>
            <w:r w:rsidR="000C3F25">
              <w:rPr>
                <w:rFonts w:cs="Times New Roman"/>
              </w:rPr>
              <w:t xml:space="preserve"> новых детских садов,</w:t>
            </w:r>
            <w:r w:rsidRPr="00E45EDD">
              <w:rPr>
                <w:rFonts w:cs="Times New Roman"/>
              </w:rPr>
              <w:t xml:space="preserve"> школ</w:t>
            </w:r>
            <w:r w:rsidR="00BF0637">
              <w:rPr>
                <w:rFonts w:cs="Times New Roman"/>
              </w:rPr>
              <w:t>, бассейнов вузов</w:t>
            </w:r>
            <w:r w:rsidRPr="00E45EDD">
              <w:rPr>
                <w:rFonts w:cs="Times New Roman"/>
              </w:rPr>
              <w:t>;</w:t>
            </w:r>
          </w:p>
          <w:p w:rsidR="000C3F25" w:rsidRDefault="000C3F25" w:rsidP="00E45EDD">
            <w:pPr>
              <w:pStyle w:val="1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контроль реализации программы капитального ремонта и оснащения оборудованием школ;</w:t>
            </w:r>
          </w:p>
          <w:p w:rsidR="00795A85" w:rsidRPr="00E45EDD" w:rsidRDefault="00795A85" w:rsidP="00795A85">
            <w:pPr>
              <w:pStyle w:val="1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 w:rsidRPr="00795A85">
              <w:rPr>
                <w:rFonts w:cs="Times New Roman"/>
              </w:rPr>
              <w:t>контроль реализации программы капитального ремонта</w:t>
            </w:r>
            <w:r>
              <w:rPr>
                <w:rFonts w:cs="Times New Roman"/>
              </w:rPr>
              <w:t xml:space="preserve"> общежитий вузов;</w:t>
            </w:r>
          </w:p>
          <w:p w:rsidR="000F55FA" w:rsidRDefault="00E45EDD" w:rsidP="000F55FA">
            <w:pPr>
              <w:pStyle w:val="1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 w:rsidRPr="00E45EDD">
              <w:rPr>
                <w:rFonts w:cs="Times New Roman"/>
              </w:rPr>
              <w:t>мониторинг наличия и качества бесплатного горячего питания обучающихся начальных классов, в том числе в малокомплектных школах;</w:t>
            </w:r>
          </w:p>
          <w:p w:rsidR="00E443E4" w:rsidRPr="00E45EDD" w:rsidRDefault="00E443E4" w:rsidP="00E443E4">
            <w:pPr>
              <w:pStyle w:val="1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 w:rsidRPr="00E45EDD">
              <w:rPr>
                <w:rFonts w:cs="Times New Roman"/>
              </w:rPr>
              <w:t>обеспечение комплексной безопасности в образовательных организациях;</w:t>
            </w:r>
          </w:p>
          <w:p w:rsidR="000F55FA" w:rsidRPr="000F55FA" w:rsidRDefault="000F55FA" w:rsidP="000F55FA">
            <w:pPr>
              <w:pStyle w:val="1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контроль реализации программы «Школьный автобус»;</w:t>
            </w:r>
          </w:p>
          <w:p w:rsidR="00E45EDD" w:rsidRPr="00E45EDD" w:rsidRDefault="002F5D88" w:rsidP="00DA2B67">
            <w:pPr>
              <w:pStyle w:val="1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совершенствование системы оплаты труда педагогов, </w:t>
            </w:r>
            <w:r w:rsidR="00DA2B67">
              <w:rPr>
                <w:rFonts w:cs="Times New Roman"/>
              </w:rPr>
              <w:t>м</w:t>
            </w:r>
            <w:r w:rsidR="00DA2B67" w:rsidRPr="00DA2B67">
              <w:rPr>
                <w:rFonts w:cs="Times New Roman"/>
              </w:rPr>
              <w:t xml:space="preserve">ониторинг своевременности выплат зарплат </w:t>
            </w:r>
            <w:r w:rsidR="00DA2B67">
              <w:rPr>
                <w:rFonts w:cs="Times New Roman"/>
              </w:rPr>
              <w:t>педагогам</w:t>
            </w:r>
            <w:r w:rsidR="00DA2B67" w:rsidRPr="00DA2B67">
              <w:rPr>
                <w:rFonts w:cs="Times New Roman"/>
              </w:rPr>
              <w:t>, в том числе федеральной надбавки за классное руководство в школах и кураторство учебных групп в СПО</w:t>
            </w:r>
            <w:r w:rsidR="00E45EDD" w:rsidRPr="00E45EDD">
              <w:rPr>
                <w:rFonts w:cs="Times New Roman"/>
              </w:rPr>
              <w:t>;</w:t>
            </w:r>
          </w:p>
          <w:p w:rsidR="00E45EDD" w:rsidRPr="00E45EDD" w:rsidRDefault="00E45EDD" w:rsidP="00E45EDD">
            <w:pPr>
              <w:pStyle w:val="1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 w:rsidRPr="00E45EDD">
              <w:rPr>
                <w:rFonts w:cs="Times New Roman"/>
              </w:rPr>
              <w:lastRenderedPageBreak/>
              <w:t>защита прав всех участников образовательного процесса: педагогов, обучающихся, родителей;</w:t>
            </w:r>
          </w:p>
          <w:p w:rsidR="00746065" w:rsidRPr="00857DB9" w:rsidRDefault="00E45EDD" w:rsidP="00857DB9">
            <w:pPr>
              <w:pStyle w:val="1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 w:rsidRPr="00E45EDD">
              <w:rPr>
                <w:rFonts w:cs="Times New Roman"/>
              </w:rPr>
              <w:t>повышение престижа педагогической профессии</w:t>
            </w:r>
          </w:p>
        </w:tc>
      </w:tr>
      <w:tr w:rsidR="006530BA" w:rsidRPr="002B0F58" w:rsidTr="00F36974">
        <w:trPr>
          <w:trHeight w:val="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D83EF1" w:rsidRDefault="003E5137" w:rsidP="00D83EF1">
            <w:pPr>
              <w:jc w:val="center"/>
              <w:rPr>
                <w:rFonts w:cs="Times New Roman"/>
              </w:rPr>
            </w:pPr>
            <w:r w:rsidRPr="00D83EF1">
              <w:rPr>
                <w:rFonts w:cs="Times New Roman"/>
                <w:bCs/>
              </w:rPr>
              <w:lastRenderedPageBreak/>
              <w:t>6.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F26A30" w:rsidRDefault="003E5137">
            <w:pPr>
              <w:widowControl/>
              <w:rPr>
                <w:rFonts w:cs="Times New Roman"/>
                <w:b/>
              </w:rPr>
            </w:pPr>
            <w:r w:rsidRPr="00F26A30">
              <w:rPr>
                <w:rFonts w:cs="Times New Roman"/>
                <w:b/>
              </w:rPr>
              <w:t>Сроки реализации проекта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2B0F58" w:rsidRDefault="004A267F" w:rsidP="00E40699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E40699">
              <w:rPr>
                <w:rFonts w:cs="Times New Roman"/>
                <w:lang w:val="en-US"/>
              </w:rPr>
              <w:t>22</w:t>
            </w:r>
            <w:r>
              <w:rPr>
                <w:rFonts w:cs="Times New Roman"/>
              </w:rPr>
              <w:t>-202</w:t>
            </w:r>
            <w:r w:rsidR="00E40699">
              <w:rPr>
                <w:rFonts w:cs="Times New Roman"/>
                <w:lang w:val="en-US"/>
              </w:rPr>
              <w:t>6</w:t>
            </w:r>
            <w:r w:rsidR="003E5137" w:rsidRPr="002B0F58">
              <w:rPr>
                <w:rFonts w:cs="Times New Roman"/>
              </w:rPr>
              <w:t xml:space="preserve"> годы</w:t>
            </w:r>
          </w:p>
        </w:tc>
      </w:tr>
      <w:tr w:rsidR="006530BA" w:rsidRPr="002B0F58" w:rsidTr="00F36974">
        <w:trPr>
          <w:trHeight w:val="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D83EF1" w:rsidRDefault="003E5137" w:rsidP="00D83EF1">
            <w:pPr>
              <w:jc w:val="center"/>
              <w:rPr>
                <w:rFonts w:cs="Times New Roman"/>
              </w:rPr>
            </w:pPr>
            <w:r w:rsidRPr="00D83EF1">
              <w:rPr>
                <w:rFonts w:cs="Times New Roman"/>
                <w:bCs/>
              </w:rPr>
              <w:t>7.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30BA" w:rsidRPr="00F26A30" w:rsidRDefault="003E5137">
            <w:pPr>
              <w:widowControl/>
              <w:rPr>
                <w:rFonts w:cs="Times New Roman"/>
                <w:b/>
              </w:rPr>
            </w:pPr>
            <w:r w:rsidRPr="00F26A30">
              <w:rPr>
                <w:rFonts w:cs="Times New Roman"/>
                <w:b/>
              </w:rPr>
              <w:t>Форматы работы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ABD" w:rsidRDefault="00ED3E8C" w:rsidP="00ED3E8C">
            <w:pPr>
              <w:widowControl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</w:t>
            </w:r>
            <w:r w:rsidRPr="00ED3E8C">
              <w:rPr>
                <w:rFonts w:cs="Times New Roman"/>
              </w:rPr>
              <w:t xml:space="preserve"> партийного и парламентского контроля</w:t>
            </w:r>
            <w:r w:rsidR="00B640E6">
              <w:rPr>
                <w:rFonts w:cs="Times New Roman"/>
              </w:rPr>
              <w:t xml:space="preserve"> </w:t>
            </w:r>
            <w:r w:rsidRPr="00ED3E8C">
              <w:rPr>
                <w:rFonts w:cs="Times New Roman"/>
              </w:rPr>
              <w:t>за</w:t>
            </w:r>
            <w:r w:rsidR="00B640E6">
              <w:rPr>
                <w:rFonts w:cs="Times New Roman"/>
              </w:rPr>
              <w:t xml:space="preserve"> </w:t>
            </w:r>
            <w:r w:rsidRPr="00ED3E8C">
              <w:rPr>
                <w:rFonts w:cs="Times New Roman"/>
              </w:rPr>
              <w:t xml:space="preserve"> </w:t>
            </w:r>
            <w:proofErr w:type="spellStart"/>
            <w:r w:rsidRPr="00ED3E8C">
              <w:rPr>
                <w:rFonts w:cs="Times New Roman"/>
              </w:rPr>
              <w:t>правоприменением</w:t>
            </w:r>
            <w:proofErr w:type="spellEnd"/>
            <w:r w:rsidRPr="00ED3E8C">
              <w:rPr>
                <w:rFonts w:cs="Times New Roman"/>
              </w:rPr>
              <w:t xml:space="preserve"> федеральных законов и нормативно-правовых актов</w:t>
            </w:r>
            <w:r>
              <w:rPr>
                <w:rFonts w:cs="Times New Roman"/>
              </w:rPr>
              <w:t xml:space="preserve"> в сфере образования</w:t>
            </w:r>
            <w:r w:rsidR="000D6ABD">
              <w:rPr>
                <w:rFonts w:cs="Times New Roman"/>
              </w:rPr>
              <w:t>.</w:t>
            </w:r>
          </w:p>
          <w:p w:rsidR="00E436D2" w:rsidRPr="00CC78F9" w:rsidRDefault="000D6ABD" w:rsidP="00ED3E8C">
            <w:pPr>
              <w:widowControl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E436D2" w:rsidRPr="002B0F58">
              <w:rPr>
                <w:rFonts w:cs="Times New Roman"/>
              </w:rPr>
              <w:t>роведение федеральных и региональных мониторингов</w:t>
            </w:r>
            <w:r w:rsidR="00F81976">
              <w:rPr>
                <w:rFonts w:cs="Times New Roman"/>
              </w:rPr>
              <w:t xml:space="preserve">, фиксация и </w:t>
            </w:r>
            <w:r w:rsidR="00E436D2" w:rsidRPr="002B0F58">
              <w:rPr>
                <w:rFonts w:cs="Times New Roman"/>
              </w:rPr>
              <w:t>устранени</w:t>
            </w:r>
            <w:r w:rsidR="00F81976">
              <w:rPr>
                <w:rFonts w:cs="Times New Roman"/>
              </w:rPr>
              <w:t>е</w:t>
            </w:r>
            <w:r w:rsidR="00CC78F9">
              <w:rPr>
                <w:rFonts w:cs="Times New Roman"/>
              </w:rPr>
              <w:t xml:space="preserve"> выявленных нарушений</w:t>
            </w:r>
            <w:r w:rsidR="00B154A8">
              <w:rPr>
                <w:rFonts w:cs="Times New Roman"/>
              </w:rPr>
              <w:t>.</w:t>
            </w:r>
          </w:p>
          <w:p w:rsidR="00E436D2" w:rsidRDefault="00E436D2">
            <w:pPr>
              <w:widowControl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2B0F58">
              <w:rPr>
                <w:rFonts w:cs="Times New Roman"/>
              </w:rPr>
              <w:t xml:space="preserve">Проведение </w:t>
            </w:r>
            <w:r w:rsidR="00F81976">
              <w:rPr>
                <w:rFonts w:cs="Times New Roman"/>
              </w:rPr>
              <w:t>общественных обсуждений</w:t>
            </w:r>
            <w:r w:rsidRPr="002B0F58">
              <w:rPr>
                <w:rFonts w:cs="Times New Roman"/>
              </w:rPr>
              <w:t xml:space="preserve"> с привлечением экспертного сообщества для формирования предложений по совершенствованию законодательства</w:t>
            </w:r>
            <w:r w:rsidR="00532E29">
              <w:rPr>
                <w:rFonts w:cs="Times New Roman"/>
              </w:rPr>
              <w:t xml:space="preserve"> и государственной политикив сфере образования. </w:t>
            </w:r>
          </w:p>
          <w:p w:rsidR="00F81976" w:rsidRDefault="00811A61" w:rsidP="00F43D66">
            <w:pPr>
              <w:pStyle w:val="a5"/>
              <w:numPr>
                <w:ilvl w:val="0"/>
                <w:numId w:val="3"/>
              </w:numPr>
              <w:rPr>
                <w:rFonts w:cs="Times New Roman"/>
              </w:rPr>
            </w:pPr>
            <w:r w:rsidRPr="00F43D66">
              <w:rPr>
                <w:rFonts w:cs="Times New Roman"/>
              </w:rPr>
              <w:t xml:space="preserve">Проведение </w:t>
            </w:r>
            <w:r w:rsidR="00F43D66" w:rsidRPr="00F43D66">
              <w:rPr>
                <w:rFonts w:cs="Times New Roman"/>
              </w:rPr>
              <w:t>всероссийских и международных конкурсов, фестивалей («Рисуем Победу», «Земля Калевалы», «Краски Чувашии» и др.</w:t>
            </w:r>
            <w:r w:rsidR="00F43D66">
              <w:rPr>
                <w:rFonts w:cs="Times New Roman"/>
              </w:rPr>
              <w:t>).</w:t>
            </w:r>
          </w:p>
          <w:p w:rsidR="003255A0" w:rsidRPr="00F43D66" w:rsidRDefault="003255A0" w:rsidP="003255A0">
            <w:pPr>
              <w:pStyle w:val="a5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Проведение всероссийских акций (</w:t>
            </w:r>
            <w:r w:rsidRPr="003255A0">
              <w:rPr>
                <w:rFonts w:cs="Times New Roman"/>
              </w:rPr>
              <w:t>«Собери ребенка в школу»</w:t>
            </w:r>
            <w:r>
              <w:rPr>
                <w:rFonts w:cs="Times New Roman"/>
              </w:rPr>
              <w:t>, «</w:t>
            </w:r>
            <w:r w:rsidR="00811216">
              <w:rPr>
                <w:rFonts w:cs="Times New Roman"/>
              </w:rPr>
              <w:t>Помощь школам»</w:t>
            </w:r>
            <w:r>
              <w:rPr>
                <w:rFonts w:cs="Times New Roman"/>
              </w:rPr>
              <w:t>, «Родительская приемка»)</w:t>
            </w:r>
            <w:r w:rsidR="00811216">
              <w:rPr>
                <w:rFonts w:cs="Times New Roman"/>
              </w:rPr>
              <w:t>.</w:t>
            </w:r>
          </w:p>
          <w:p w:rsidR="00A03473" w:rsidRPr="00A03473" w:rsidRDefault="003E5137" w:rsidP="00A03473">
            <w:pPr>
              <w:widowControl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2B0F58">
              <w:rPr>
                <w:rFonts w:cs="Times New Roman"/>
              </w:rPr>
              <w:t>Реализация за</w:t>
            </w:r>
            <w:r w:rsidR="00F21B7F">
              <w:rPr>
                <w:rFonts w:cs="Times New Roman"/>
              </w:rPr>
              <w:t>конотворческих и иных инициатив</w:t>
            </w:r>
            <w:r w:rsidR="00A03473">
              <w:rPr>
                <w:rFonts w:cs="Times New Roman"/>
              </w:rPr>
              <w:t xml:space="preserve">, направленных на </w:t>
            </w:r>
            <w:r w:rsidR="00A03473">
              <w:rPr>
                <w:rFonts w:cs="Times New Roman"/>
                <w:color w:val="auto"/>
                <w:shd w:val="clear" w:color="auto" w:fill="FFFFFF"/>
              </w:rPr>
              <w:t>п</w:t>
            </w:r>
            <w:r w:rsidR="00A03473" w:rsidRPr="00A03473">
              <w:rPr>
                <w:rFonts w:cs="Times New Roman"/>
                <w:color w:val="auto"/>
                <w:shd w:val="clear" w:color="auto" w:fill="FFFFFF"/>
              </w:rPr>
              <w:t>оддержк</w:t>
            </w:r>
            <w:r w:rsidR="00A03473">
              <w:rPr>
                <w:rFonts w:cs="Times New Roman"/>
                <w:color w:val="auto"/>
                <w:shd w:val="clear" w:color="auto" w:fill="FFFFFF"/>
              </w:rPr>
              <w:t xml:space="preserve">у и </w:t>
            </w:r>
            <w:r w:rsidR="00A03473" w:rsidRPr="00A03473">
              <w:rPr>
                <w:rFonts w:cs="Times New Roman"/>
                <w:color w:val="auto"/>
                <w:shd w:val="clear" w:color="auto" w:fill="FFFFFF"/>
              </w:rPr>
              <w:t>повышение эффектив</w:t>
            </w:r>
            <w:r w:rsidR="00A03473">
              <w:rPr>
                <w:rFonts w:cs="Times New Roman"/>
                <w:color w:val="auto"/>
                <w:shd w:val="clear" w:color="auto" w:fill="FFFFFF"/>
              </w:rPr>
              <w:t>ности образовательного процесса.</w:t>
            </w:r>
          </w:p>
          <w:p w:rsidR="006530BA" w:rsidRPr="00BC2317" w:rsidRDefault="00BC2317" w:rsidP="00642842">
            <w:pPr>
              <w:widowControl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282A03">
              <w:rPr>
                <w:rFonts w:cs="Times New Roman"/>
                <w:color w:val="auto"/>
                <w:bdr w:val="none" w:sz="0" w:space="0" w:color="auto" w:frame="1"/>
              </w:rPr>
              <w:t xml:space="preserve">Накопление и распространение лучших </w:t>
            </w:r>
            <w:r w:rsidR="00F81976">
              <w:rPr>
                <w:rFonts w:cs="Times New Roman"/>
                <w:color w:val="auto"/>
                <w:bdr w:val="none" w:sz="0" w:space="0" w:color="auto" w:frame="1"/>
              </w:rPr>
              <w:t xml:space="preserve">региональных </w:t>
            </w:r>
            <w:r w:rsidR="00642842">
              <w:rPr>
                <w:rFonts w:cs="Times New Roman"/>
                <w:color w:val="auto"/>
                <w:bdr w:val="none" w:sz="0" w:space="0" w:color="auto" w:frame="1"/>
              </w:rPr>
              <w:t>практик</w:t>
            </w:r>
            <w:r w:rsidR="00B154A8">
              <w:rPr>
                <w:rFonts w:cs="Times New Roman"/>
                <w:color w:val="auto"/>
                <w:bdr w:val="none" w:sz="0" w:space="0" w:color="auto" w:frame="1"/>
              </w:rPr>
              <w:t xml:space="preserve"> реализации проекта</w:t>
            </w:r>
            <w:r w:rsidR="00642842">
              <w:rPr>
                <w:rFonts w:cs="Times New Roman"/>
                <w:color w:val="auto"/>
                <w:bdr w:val="none" w:sz="0" w:space="0" w:color="auto" w:frame="1"/>
              </w:rPr>
              <w:t>.</w:t>
            </w:r>
          </w:p>
        </w:tc>
      </w:tr>
      <w:tr w:rsidR="0096090E" w:rsidRPr="0096090E" w:rsidTr="00F36974">
        <w:trPr>
          <w:trHeight w:val="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844" w:rsidRPr="0096090E" w:rsidRDefault="00E15844" w:rsidP="00D83EF1">
            <w:pPr>
              <w:jc w:val="center"/>
              <w:rPr>
                <w:rFonts w:cs="Times New Roman"/>
                <w:bCs/>
                <w:color w:val="auto"/>
              </w:rPr>
            </w:pPr>
            <w:r w:rsidRPr="0096090E">
              <w:rPr>
                <w:rFonts w:cs="Times New Roman"/>
                <w:bCs/>
                <w:color w:val="auto"/>
              </w:rPr>
              <w:t>8.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844" w:rsidRPr="0096090E" w:rsidRDefault="00C06E33">
            <w:pPr>
              <w:widowControl/>
              <w:rPr>
                <w:rFonts w:cs="Times New Roman"/>
                <w:b/>
                <w:color w:val="auto"/>
              </w:rPr>
            </w:pPr>
            <w:r w:rsidRPr="0096090E">
              <w:rPr>
                <w:rFonts w:cs="Times New Roman"/>
                <w:b/>
                <w:color w:val="auto"/>
              </w:rPr>
              <w:t>Направления проекта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2C4" w:rsidRDefault="00A552C4" w:rsidP="00A552C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spacing w:line="259" w:lineRule="auto"/>
              <w:contextualSpacing/>
              <w:jc w:val="both"/>
              <w:rPr>
                <w:color w:val="auto"/>
              </w:rPr>
            </w:pPr>
            <w:r w:rsidRPr="00A552C4">
              <w:rPr>
                <w:color w:val="auto"/>
              </w:rPr>
              <w:t>•</w:t>
            </w:r>
            <w:r w:rsidRPr="00A552C4">
              <w:rPr>
                <w:color w:val="auto"/>
              </w:rPr>
              <w:tab/>
            </w:r>
            <w:r>
              <w:rPr>
                <w:color w:val="auto"/>
              </w:rPr>
              <w:t>Строительство детских садов;</w:t>
            </w:r>
          </w:p>
          <w:p w:rsidR="00A552C4" w:rsidRDefault="00A552C4" w:rsidP="00A552C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spacing w:line="259" w:lineRule="auto"/>
              <w:contextualSpacing/>
              <w:jc w:val="both"/>
              <w:rPr>
                <w:color w:val="auto"/>
              </w:rPr>
            </w:pPr>
            <w:r w:rsidRPr="00A552C4">
              <w:rPr>
                <w:color w:val="auto"/>
              </w:rPr>
              <w:t>•</w:t>
            </w:r>
            <w:r w:rsidRPr="00A552C4">
              <w:rPr>
                <w:color w:val="auto"/>
              </w:rPr>
              <w:tab/>
            </w:r>
            <w:r>
              <w:rPr>
                <w:color w:val="auto"/>
              </w:rPr>
              <w:t>Строительство школ</w:t>
            </w:r>
            <w:r w:rsidRPr="00A552C4">
              <w:rPr>
                <w:color w:val="auto"/>
              </w:rPr>
              <w:t>;</w:t>
            </w:r>
          </w:p>
          <w:p w:rsidR="00A552C4" w:rsidRDefault="00A552C4" w:rsidP="00A552C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spacing w:line="259" w:lineRule="auto"/>
              <w:contextualSpacing/>
              <w:jc w:val="both"/>
              <w:rPr>
                <w:color w:val="auto"/>
              </w:rPr>
            </w:pPr>
            <w:r w:rsidRPr="00A552C4">
              <w:rPr>
                <w:color w:val="auto"/>
              </w:rPr>
              <w:t>•</w:t>
            </w:r>
            <w:r w:rsidRPr="00A552C4">
              <w:rPr>
                <w:color w:val="auto"/>
              </w:rPr>
              <w:tab/>
            </w:r>
            <w:r>
              <w:rPr>
                <w:color w:val="auto"/>
              </w:rPr>
              <w:t>Строительство бассейнов вузов;</w:t>
            </w:r>
          </w:p>
          <w:p w:rsidR="00A552C4" w:rsidRDefault="00A552C4" w:rsidP="00A552C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spacing w:line="259" w:lineRule="auto"/>
              <w:contextualSpacing/>
              <w:jc w:val="both"/>
              <w:rPr>
                <w:color w:val="auto"/>
              </w:rPr>
            </w:pPr>
            <w:r w:rsidRPr="00A552C4">
              <w:rPr>
                <w:color w:val="auto"/>
              </w:rPr>
              <w:t>•</w:t>
            </w:r>
            <w:r w:rsidRPr="00A552C4">
              <w:rPr>
                <w:color w:val="auto"/>
              </w:rPr>
              <w:tab/>
            </w:r>
            <w:r>
              <w:rPr>
                <w:color w:val="auto"/>
              </w:rPr>
              <w:t>Капитальный ремонт школ;</w:t>
            </w:r>
          </w:p>
          <w:p w:rsidR="00A552C4" w:rsidRDefault="00A552C4" w:rsidP="00A552C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spacing w:line="259" w:lineRule="auto"/>
              <w:contextualSpacing/>
              <w:jc w:val="both"/>
              <w:rPr>
                <w:color w:val="auto"/>
              </w:rPr>
            </w:pPr>
            <w:r w:rsidRPr="00A552C4">
              <w:rPr>
                <w:color w:val="auto"/>
              </w:rPr>
              <w:t>•</w:t>
            </w:r>
            <w:r w:rsidRPr="00A552C4">
              <w:rPr>
                <w:color w:val="auto"/>
              </w:rPr>
              <w:tab/>
            </w:r>
            <w:r>
              <w:rPr>
                <w:color w:val="auto"/>
              </w:rPr>
              <w:t>Капитальный ремонт общежитий вузов;</w:t>
            </w:r>
          </w:p>
          <w:p w:rsidR="00672800" w:rsidRDefault="00672800" w:rsidP="00A552C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spacing w:line="259" w:lineRule="auto"/>
              <w:contextualSpacing/>
              <w:jc w:val="both"/>
              <w:rPr>
                <w:color w:val="auto"/>
              </w:rPr>
            </w:pPr>
            <w:r w:rsidRPr="00672800">
              <w:rPr>
                <w:color w:val="auto"/>
              </w:rPr>
              <w:t>•</w:t>
            </w:r>
            <w:r w:rsidRPr="00672800">
              <w:rPr>
                <w:color w:val="auto"/>
              </w:rPr>
              <w:tab/>
            </w:r>
            <w:r w:rsidR="005B4728">
              <w:rPr>
                <w:color w:val="auto"/>
              </w:rPr>
              <w:t>О</w:t>
            </w:r>
            <w:r w:rsidR="005B4728" w:rsidRPr="005B4728">
              <w:rPr>
                <w:color w:val="auto"/>
              </w:rPr>
              <w:t>беспечени</w:t>
            </w:r>
            <w:r w:rsidR="005B4728">
              <w:rPr>
                <w:color w:val="auto"/>
              </w:rPr>
              <w:t>е</w:t>
            </w:r>
            <w:r w:rsidR="005B4728" w:rsidRPr="005B4728">
              <w:rPr>
                <w:color w:val="auto"/>
              </w:rPr>
              <w:t xml:space="preserve"> образовательных организаций школьными автобусами</w:t>
            </w:r>
            <w:r w:rsidR="00097897">
              <w:rPr>
                <w:color w:val="auto"/>
              </w:rPr>
              <w:t>;</w:t>
            </w:r>
          </w:p>
          <w:p w:rsidR="00811A61" w:rsidRDefault="00811A61" w:rsidP="00A552C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spacing w:line="259" w:lineRule="auto"/>
              <w:contextualSpacing/>
              <w:jc w:val="both"/>
              <w:rPr>
                <w:color w:val="auto"/>
              </w:rPr>
            </w:pPr>
            <w:r w:rsidRPr="00811A61">
              <w:rPr>
                <w:color w:val="auto"/>
              </w:rPr>
              <w:t>•</w:t>
            </w:r>
            <w:r w:rsidRPr="00811A61">
              <w:rPr>
                <w:color w:val="auto"/>
              </w:rPr>
              <w:tab/>
            </w:r>
            <w:r w:rsidR="004F4B0C" w:rsidRPr="004F4B0C">
              <w:rPr>
                <w:color w:val="auto"/>
              </w:rPr>
              <w:t xml:space="preserve">Обеспечение </w:t>
            </w:r>
            <w:r w:rsidR="004F4B0C">
              <w:rPr>
                <w:color w:val="auto"/>
              </w:rPr>
              <w:t>б</w:t>
            </w:r>
            <w:r w:rsidRPr="00811A61">
              <w:rPr>
                <w:color w:val="auto"/>
              </w:rPr>
              <w:t>есплатн</w:t>
            </w:r>
            <w:r w:rsidR="004F4B0C">
              <w:rPr>
                <w:color w:val="auto"/>
              </w:rPr>
              <w:t>ым</w:t>
            </w:r>
            <w:r w:rsidRPr="00811A61">
              <w:rPr>
                <w:color w:val="auto"/>
              </w:rPr>
              <w:t xml:space="preserve"> горяч</w:t>
            </w:r>
            <w:r w:rsidR="004F4B0C">
              <w:rPr>
                <w:color w:val="auto"/>
              </w:rPr>
              <w:t>им</w:t>
            </w:r>
            <w:r w:rsidRPr="00811A61">
              <w:rPr>
                <w:color w:val="auto"/>
              </w:rPr>
              <w:t xml:space="preserve"> питани</w:t>
            </w:r>
            <w:r w:rsidR="00476EDA">
              <w:rPr>
                <w:color w:val="auto"/>
              </w:rPr>
              <w:t>е</w:t>
            </w:r>
            <w:r w:rsidR="004F4B0C">
              <w:rPr>
                <w:color w:val="auto"/>
              </w:rPr>
              <w:t>м</w:t>
            </w:r>
            <w:r w:rsidRPr="00811A61">
              <w:rPr>
                <w:color w:val="auto"/>
              </w:rPr>
              <w:t xml:space="preserve"> обучающихся начальных классов</w:t>
            </w:r>
            <w:r w:rsidR="00097897">
              <w:rPr>
                <w:color w:val="auto"/>
              </w:rPr>
              <w:t>;</w:t>
            </w:r>
          </w:p>
          <w:p w:rsidR="002F5D88" w:rsidRDefault="002F5D88" w:rsidP="00A552C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spacing w:line="259" w:lineRule="auto"/>
              <w:contextualSpacing/>
              <w:jc w:val="both"/>
              <w:rPr>
                <w:color w:val="auto"/>
              </w:rPr>
            </w:pPr>
            <w:r w:rsidRPr="002F5D88">
              <w:rPr>
                <w:color w:val="auto"/>
              </w:rPr>
              <w:t>•</w:t>
            </w:r>
            <w:r w:rsidRPr="002F5D88">
              <w:rPr>
                <w:color w:val="auto"/>
              </w:rPr>
              <w:tab/>
            </w:r>
            <w:bookmarkStart w:id="0" w:name="_GoBack"/>
            <w:bookmarkEnd w:id="0"/>
            <w:r>
              <w:rPr>
                <w:color w:val="auto"/>
              </w:rPr>
              <w:t>Совершенствование системы оплаты труда педагогов;</w:t>
            </w:r>
          </w:p>
          <w:p w:rsidR="00097897" w:rsidRDefault="00097897" w:rsidP="00A552C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spacing w:line="259" w:lineRule="auto"/>
              <w:contextualSpacing/>
              <w:jc w:val="both"/>
            </w:pPr>
            <w:r w:rsidRPr="00097897">
              <w:rPr>
                <w:color w:val="auto"/>
              </w:rPr>
              <w:t>•</w:t>
            </w:r>
            <w:r w:rsidRPr="00097897">
              <w:rPr>
                <w:color w:val="auto"/>
              </w:rPr>
              <w:tab/>
            </w:r>
            <w:r w:rsidR="005E1166">
              <w:rPr>
                <w:color w:val="auto"/>
              </w:rPr>
              <w:t>«</w:t>
            </w:r>
            <w:proofErr w:type="spellStart"/>
            <w:r w:rsidR="00476EDA" w:rsidRPr="00097897">
              <w:rPr>
                <w:color w:val="auto"/>
              </w:rPr>
              <w:t>Киноуроки</w:t>
            </w:r>
            <w:proofErr w:type="spellEnd"/>
            <w:r w:rsidR="00476EDA" w:rsidRPr="00097897">
              <w:rPr>
                <w:color w:val="auto"/>
              </w:rPr>
              <w:t xml:space="preserve"> в школах России</w:t>
            </w:r>
            <w:r w:rsidR="005E1166">
              <w:rPr>
                <w:color w:val="auto"/>
              </w:rPr>
              <w:t>»</w:t>
            </w:r>
            <w:r w:rsidR="008D764C">
              <w:rPr>
                <w:color w:val="auto"/>
              </w:rPr>
              <w:t xml:space="preserve">: </w:t>
            </w:r>
            <w:r w:rsidR="008D764C" w:rsidRPr="008D764C">
              <w:rPr>
                <w:color w:val="auto"/>
              </w:rPr>
              <w:t>создание 99 воспитательных короткометражек – по количеству месяце</w:t>
            </w:r>
            <w:r w:rsidR="008D764C">
              <w:rPr>
                <w:color w:val="auto"/>
              </w:rPr>
              <w:t xml:space="preserve">в обучения с 1 по 11 классы, проведение </w:t>
            </w:r>
            <w:proofErr w:type="spellStart"/>
            <w:r w:rsidR="008D764C">
              <w:rPr>
                <w:color w:val="auto"/>
              </w:rPr>
              <w:t>киноуроков</w:t>
            </w:r>
            <w:proofErr w:type="spellEnd"/>
            <w:r w:rsidR="008D764C">
              <w:rPr>
                <w:color w:val="auto"/>
              </w:rPr>
              <w:t>, выполнение социальных практик</w:t>
            </w:r>
            <w:r>
              <w:rPr>
                <w:color w:val="auto"/>
              </w:rPr>
              <w:t>;</w:t>
            </w:r>
          </w:p>
          <w:p w:rsidR="00097897" w:rsidRDefault="00097897" w:rsidP="00A552C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spacing w:line="259" w:lineRule="auto"/>
              <w:contextualSpacing/>
              <w:jc w:val="both"/>
              <w:rPr>
                <w:color w:val="auto"/>
              </w:rPr>
            </w:pPr>
            <w:r w:rsidRPr="00097897">
              <w:rPr>
                <w:color w:val="auto"/>
              </w:rPr>
              <w:t>•</w:t>
            </w:r>
            <w:r w:rsidRPr="00097897">
              <w:rPr>
                <w:color w:val="auto"/>
              </w:rPr>
              <w:tab/>
            </w:r>
            <w:r w:rsidR="005E1166">
              <w:rPr>
                <w:color w:val="auto"/>
              </w:rPr>
              <w:t>«</w:t>
            </w:r>
            <w:r w:rsidR="00476EDA">
              <w:rPr>
                <w:color w:val="auto"/>
              </w:rPr>
              <w:t>Парта Героя</w:t>
            </w:r>
            <w:r w:rsidR="005E1166">
              <w:rPr>
                <w:color w:val="auto"/>
              </w:rPr>
              <w:t>»</w:t>
            </w:r>
            <w:r w:rsidR="008D764C">
              <w:rPr>
                <w:color w:val="auto"/>
              </w:rPr>
              <w:t xml:space="preserve">: установка в школах </w:t>
            </w:r>
            <w:r w:rsidR="008D764C" w:rsidRPr="008D764C">
              <w:rPr>
                <w:color w:val="auto"/>
              </w:rPr>
              <w:t>парты с размещенной на них информацией о заслуженном человеке, герое, имеющем непосредственное отношение к школе и вошедшем в историю Отечества и/или являющимся героем нашего времени, его фотографией, биографией, героическим путем</w:t>
            </w:r>
            <w:r w:rsidR="00476EDA">
              <w:rPr>
                <w:color w:val="auto"/>
              </w:rPr>
              <w:t>;</w:t>
            </w:r>
          </w:p>
          <w:p w:rsidR="00E15844" w:rsidRPr="0096090E" w:rsidRDefault="00476EDA" w:rsidP="00A552C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spacing w:line="259" w:lineRule="auto"/>
              <w:contextualSpacing/>
              <w:jc w:val="both"/>
              <w:rPr>
                <w:color w:val="auto"/>
              </w:rPr>
            </w:pPr>
            <w:r w:rsidRPr="00476EDA">
              <w:rPr>
                <w:color w:val="auto"/>
              </w:rPr>
              <w:t>•</w:t>
            </w:r>
            <w:r w:rsidRPr="00476EDA">
              <w:rPr>
                <w:color w:val="auto"/>
              </w:rPr>
              <w:tab/>
              <w:t>«Шахматы – школе»</w:t>
            </w:r>
            <w:r w:rsidR="008D764C">
              <w:rPr>
                <w:color w:val="auto"/>
              </w:rPr>
              <w:t xml:space="preserve">: </w:t>
            </w:r>
            <w:r w:rsidR="008D764C" w:rsidRPr="008D764C">
              <w:rPr>
                <w:color w:val="auto"/>
              </w:rPr>
              <w:t xml:space="preserve">системное повышение интеллектуального уровня российских детей за счет </w:t>
            </w:r>
            <w:r w:rsidR="008D764C">
              <w:rPr>
                <w:color w:val="auto"/>
              </w:rPr>
              <w:t xml:space="preserve">обучения игре в шахматы, </w:t>
            </w:r>
            <w:r w:rsidR="008D764C" w:rsidRPr="008D764C">
              <w:rPr>
                <w:color w:val="auto"/>
              </w:rPr>
              <w:t>развития у них способности действовать «в уме» (внутреннего плана действий), образного и логического мышления.</w:t>
            </w:r>
          </w:p>
        </w:tc>
      </w:tr>
    </w:tbl>
    <w:p w:rsidR="0005792E" w:rsidRPr="002B0F58" w:rsidRDefault="0005792E" w:rsidP="00517553">
      <w:pPr>
        <w:rPr>
          <w:rFonts w:cs="Times New Roman"/>
        </w:rPr>
      </w:pPr>
    </w:p>
    <w:sectPr w:rsidR="0005792E" w:rsidRPr="002B0F58" w:rsidSect="00B640E6">
      <w:footerReference w:type="default" r:id="rId8"/>
      <w:pgSz w:w="11900" w:h="16840"/>
      <w:pgMar w:top="284" w:right="701" w:bottom="284" w:left="127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72E" w:rsidRDefault="0078772E">
      <w:r>
        <w:separator/>
      </w:r>
    </w:p>
  </w:endnote>
  <w:endnote w:type="continuationSeparator" w:id="1">
    <w:p w:rsidR="0078772E" w:rsidRDefault="00787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2E" w:rsidRDefault="0078772E">
    <w:pPr>
      <w:widowControl/>
      <w:spacing w:after="709" w:line="276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72E" w:rsidRDefault="0078772E">
      <w:r>
        <w:separator/>
      </w:r>
    </w:p>
  </w:footnote>
  <w:footnote w:type="continuationSeparator" w:id="1">
    <w:p w:rsidR="0078772E" w:rsidRDefault="00787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15E"/>
    <w:multiLevelType w:val="hybridMultilevel"/>
    <w:tmpl w:val="9178134C"/>
    <w:lvl w:ilvl="0" w:tplc="FFFFFFFF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734B2"/>
    <w:multiLevelType w:val="hybridMultilevel"/>
    <w:tmpl w:val="C19E3C2E"/>
    <w:lvl w:ilvl="0" w:tplc="5FD861F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16C94"/>
    <w:multiLevelType w:val="hybridMultilevel"/>
    <w:tmpl w:val="4EB87D5E"/>
    <w:lvl w:ilvl="0" w:tplc="E62CB2FE">
      <w:start w:val="1"/>
      <w:numFmt w:val="bullet"/>
      <w:lvlText w:val="•"/>
      <w:lvlJc w:val="left"/>
      <w:pPr>
        <w:ind w:left="32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C6BBD2">
      <w:start w:val="1"/>
      <w:numFmt w:val="bullet"/>
      <w:lvlText w:val="o"/>
      <w:lvlJc w:val="left"/>
      <w:pPr>
        <w:ind w:left="104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A6913E">
      <w:start w:val="1"/>
      <w:numFmt w:val="bullet"/>
      <w:lvlText w:val="▪"/>
      <w:lvlJc w:val="left"/>
      <w:pPr>
        <w:ind w:left="176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20B06C">
      <w:start w:val="1"/>
      <w:numFmt w:val="bullet"/>
      <w:lvlText w:val="•"/>
      <w:lvlJc w:val="left"/>
      <w:pPr>
        <w:ind w:left="248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4CE998">
      <w:start w:val="1"/>
      <w:numFmt w:val="bullet"/>
      <w:lvlText w:val="o"/>
      <w:lvlJc w:val="left"/>
      <w:pPr>
        <w:ind w:left="320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32B112">
      <w:start w:val="1"/>
      <w:numFmt w:val="bullet"/>
      <w:lvlText w:val="▪"/>
      <w:lvlJc w:val="left"/>
      <w:pPr>
        <w:ind w:left="392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1C872C">
      <w:start w:val="1"/>
      <w:numFmt w:val="bullet"/>
      <w:lvlText w:val="•"/>
      <w:lvlJc w:val="left"/>
      <w:pPr>
        <w:ind w:left="464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3C99D4">
      <w:start w:val="1"/>
      <w:numFmt w:val="bullet"/>
      <w:lvlText w:val="o"/>
      <w:lvlJc w:val="left"/>
      <w:pPr>
        <w:ind w:left="536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28B9DE">
      <w:start w:val="1"/>
      <w:numFmt w:val="bullet"/>
      <w:lvlText w:val="▪"/>
      <w:lvlJc w:val="left"/>
      <w:pPr>
        <w:ind w:left="6082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3E82A44"/>
    <w:multiLevelType w:val="hybridMultilevel"/>
    <w:tmpl w:val="7CD46A6A"/>
    <w:lvl w:ilvl="0" w:tplc="5FD861F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A03187"/>
    <w:multiLevelType w:val="hybridMultilevel"/>
    <w:tmpl w:val="0BA65FEE"/>
    <w:lvl w:ilvl="0" w:tplc="5FD861F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E12B5"/>
    <w:multiLevelType w:val="hybridMultilevel"/>
    <w:tmpl w:val="CAE8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83B8C">
      <w:numFmt w:val="bullet"/>
      <w:lvlText w:val="•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C79FF"/>
    <w:multiLevelType w:val="hybridMultilevel"/>
    <w:tmpl w:val="17429D34"/>
    <w:lvl w:ilvl="0" w:tplc="5FD861F4">
      <w:start w:val="1"/>
      <w:numFmt w:val="bullet"/>
      <w:lvlText w:val="•"/>
      <w:lvlJc w:val="left"/>
      <w:pPr>
        <w:ind w:left="322" w:hanging="3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ECB6F2">
      <w:start w:val="1"/>
      <w:numFmt w:val="bullet"/>
      <w:lvlText w:val="o"/>
      <w:lvlJc w:val="left"/>
      <w:pPr>
        <w:tabs>
          <w:tab w:val="left" w:pos="322"/>
        </w:tabs>
        <w:ind w:left="1030" w:hanging="7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DA0B24">
      <w:start w:val="1"/>
      <w:numFmt w:val="bullet"/>
      <w:lvlText w:val="▪"/>
      <w:lvlJc w:val="left"/>
      <w:pPr>
        <w:tabs>
          <w:tab w:val="left" w:pos="322"/>
        </w:tabs>
        <w:ind w:left="1738" w:hanging="7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443EB6">
      <w:start w:val="1"/>
      <w:numFmt w:val="bullet"/>
      <w:lvlText w:val="•"/>
      <w:lvlJc w:val="left"/>
      <w:pPr>
        <w:tabs>
          <w:tab w:val="left" w:pos="322"/>
        </w:tabs>
        <w:ind w:left="2446" w:hanging="7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1EA2AB0">
      <w:start w:val="1"/>
      <w:numFmt w:val="bullet"/>
      <w:lvlText w:val="o"/>
      <w:lvlJc w:val="left"/>
      <w:pPr>
        <w:tabs>
          <w:tab w:val="left" w:pos="322"/>
        </w:tabs>
        <w:ind w:left="3154" w:hanging="7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FCEA90">
      <w:start w:val="1"/>
      <w:numFmt w:val="bullet"/>
      <w:lvlText w:val="▪"/>
      <w:lvlJc w:val="left"/>
      <w:pPr>
        <w:tabs>
          <w:tab w:val="left" w:pos="322"/>
        </w:tabs>
        <w:ind w:left="3862" w:hanging="7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700B92">
      <w:start w:val="1"/>
      <w:numFmt w:val="bullet"/>
      <w:lvlText w:val="•"/>
      <w:lvlJc w:val="left"/>
      <w:pPr>
        <w:tabs>
          <w:tab w:val="left" w:pos="322"/>
        </w:tabs>
        <w:ind w:left="4570" w:hanging="7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B0C0D0">
      <w:start w:val="1"/>
      <w:numFmt w:val="bullet"/>
      <w:lvlText w:val="o"/>
      <w:lvlJc w:val="left"/>
      <w:pPr>
        <w:tabs>
          <w:tab w:val="left" w:pos="322"/>
        </w:tabs>
        <w:ind w:left="5278" w:hanging="8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BAF68E">
      <w:start w:val="1"/>
      <w:numFmt w:val="bullet"/>
      <w:lvlText w:val="▪"/>
      <w:lvlJc w:val="left"/>
      <w:pPr>
        <w:tabs>
          <w:tab w:val="left" w:pos="322"/>
        </w:tabs>
        <w:ind w:left="5986" w:hanging="8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8E952FD"/>
    <w:multiLevelType w:val="hybridMultilevel"/>
    <w:tmpl w:val="DEF4B17C"/>
    <w:lvl w:ilvl="0" w:tplc="5BC4D8D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84C01BC">
      <w:start w:val="1"/>
      <w:numFmt w:val="bullet"/>
      <w:lvlText w:val="o"/>
      <w:lvlJc w:val="left"/>
      <w:pPr>
        <w:ind w:left="104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AA5236">
      <w:start w:val="1"/>
      <w:numFmt w:val="bullet"/>
      <w:lvlText w:val="▪"/>
      <w:lvlJc w:val="left"/>
      <w:pPr>
        <w:ind w:left="176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341FBA">
      <w:start w:val="1"/>
      <w:numFmt w:val="bullet"/>
      <w:lvlText w:val="•"/>
      <w:lvlJc w:val="left"/>
      <w:pPr>
        <w:ind w:left="248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B23FAC">
      <w:start w:val="1"/>
      <w:numFmt w:val="bullet"/>
      <w:lvlText w:val="o"/>
      <w:lvlJc w:val="left"/>
      <w:pPr>
        <w:ind w:left="320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9AF534">
      <w:start w:val="1"/>
      <w:numFmt w:val="bullet"/>
      <w:lvlText w:val="▪"/>
      <w:lvlJc w:val="left"/>
      <w:pPr>
        <w:ind w:left="392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0ADF8E">
      <w:start w:val="1"/>
      <w:numFmt w:val="bullet"/>
      <w:lvlText w:val="•"/>
      <w:lvlJc w:val="left"/>
      <w:pPr>
        <w:ind w:left="464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32A73C">
      <w:start w:val="1"/>
      <w:numFmt w:val="bullet"/>
      <w:lvlText w:val="o"/>
      <w:lvlJc w:val="left"/>
      <w:pPr>
        <w:ind w:left="536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E80642">
      <w:start w:val="1"/>
      <w:numFmt w:val="bullet"/>
      <w:lvlText w:val="▪"/>
      <w:lvlJc w:val="left"/>
      <w:pPr>
        <w:ind w:left="608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0BA"/>
    <w:rsid w:val="00006EBE"/>
    <w:rsid w:val="0000780F"/>
    <w:rsid w:val="00026D17"/>
    <w:rsid w:val="00027366"/>
    <w:rsid w:val="00055699"/>
    <w:rsid w:val="00056A8A"/>
    <w:rsid w:val="0005792E"/>
    <w:rsid w:val="0007789E"/>
    <w:rsid w:val="00097897"/>
    <w:rsid w:val="000C3F25"/>
    <w:rsid w:val="000C56C0"/>
    <w:rsid w:val="000D29DF"/>
    <w:rsid w:val="000D6ABD"/>
    <w:rsid w:val="000F55FA"/>
    <w:rsid w:val="00114963"/>
    <w:rsid w:val="00126959"/>
    <w:rsid w:val="00160EEE"/>
    <w:rsid w:val="00165DA0"/>
    <w:rsid w:val="001B15C9"/>
    <w:rsid w:val="001C2307"/>
    <w:rsid w:val="001E1345"/>
    <w:rsid w:val="001E6DEA"/>
    <w:rsid w:val="0021590A"/>
    <w:rsid w:val="0024270A"/>
    <w:rsid w:val="00243A03"/>
    <w:rsid w:val="00282A03"/>
    <w:rsid w:val="002A644E"/>
    <w:rsid w:val="002B0F58"/>
    <w:rsid w:val="002F5D88"/>
    <w:rsid w:val="00310F1A"/>
    <w:rsid w:val="003255A0"/>
    <w:rsid w:val="00373CA2"/>
    <w:rsid w:val="00397E79"/>
    <w:rsid w:val="003E5137"/>
    <w:rsid w:val="004371C3"/>
    <w:rsid w:val="004611E6"/>
    <w:rsid w:val="00462413"/>
    <w:rsid w:val="00476EDA"/>
    <w:rsid w:val="00485770"/>
    <w:rsid w:val="004A267F"/>
    <w:rsid w:val="004C6A29"/>
    <w:rsid w:val="004D7976"/>
    <w:rsid w:val="004F4B0C"/>
    <w:rsid w:val="00517553"/>
    <w:rsid w:val="00532E29"/>
    <w:rsid w:val="0054643A"/>
    <w:rsid w:val="00590392"/>
    <w:rsid w:val="0059652D"/>
    <w:rsid w:val="005B4728"/>
    <w:rsid w:val="005D637A"/>
    <w:rsid w:val="005E1166"/>
    <w:rsid w:val="005E17DB"/>
    <w:rsid w:val="005E1BDD"/>
    <w:rsid w:val="00630A4D"/>
    <w:rsid w:val="00633285"/>
    <w:rsid w:val="00642842"/>
    <w:rsid w:val="006530BA"/>
    <w:rsid w:val="0065685D"/>
    <w:rsid w:val="006570F4"/>
    <w:rsid w:val="00672800"/>
    <w:rsid w:val="006733CA"/>
    <w:rsid w:val="00682E24"/>
    <w:rsid w:val="00685EA5"/>
    <w:rsid w:val="006C17AD"/>
    <w:rsid w:val="006C4585"/>
    <w:rsid w:val="007020FE"/>
    <w:rsid w:val="007044CF"/>
    <w:rsid w:val="00746065"/>
    <w:rsid w:val="00781605"/>
    <w:rsid w:val="0078772E"/>
    <w:rsid w:val="007931B4"/>
    <w:rsid w:val="00795A85"/>
    <w:rsid w:val="007C3353"/>
    <w:rsid w:val="007D05AC"/>
    <w:rsid w:val="007D4137"/>
    <w:rsid w:val="007F1B7A"/>
    <w:rsid w:val="00802220"/>
    <w:rsid w:val="00811216"/>
    <w:rsid w:val="00811A61"/>
    <w:rsid w:val="00857DB9"/>
    <w:rsid w:val="00886453"/>
    <w:rsid w:val="008B6889"/>
    <w:rsid w:val="008C019A"/>
    <w:rsid w:val="008D4025"/>
    <w:rsid w:val="008D4A83"/>
    <w:rsid w:val="008D764C"/>
    <w:rsid w:val="008E5EE0"/>
    <w:rsid w:val="008E5F38"/>
    <w:rsid w:val="009229BC"/>
    <w:rsid w:val="0096090E"/>
    <w:rsid w:val="009E1408"/>
    <w:rsid w:val="009E5E6F"/>
    <w:rsid w:val="009E6A6B"/>
    <w:rsid w:val="00A03473"/>
    <w:rsid w:val="00A552C4"/>
    <w:rsid w:val="00AB1473"/>
    <w:rsid w:val="00AC41FB"/>
    <w:rsid w:val="00AC4B2D"/>
    <w:rsid w:val="00B0762F"/>
    <w:rsid w:val="00B154A8"/>
    <w:rsid w:val="00B242AA"/>
    <w:rsid w:val="00B44EAD"/>
    <w:rsid w:val="00B640E6"/>
    <w:rsid w:val="00BC2317"/>
    <w:rsid w:val="00BE3845"/>
    <w:rsid w:val="00BE7E04"/>
    <w:rsid w:val="00BF0637"/>
    <w:rsid w:val="00C00880"/>
    <w:rsid w:val="00C0135F"/>
    <w:rsid w:val="00C06E33"/>
    <w:rsid w:val="00C13081"/>
    <w:rsid w:val="00C21F5D"/>
    <w:rsid w:val="00CC78F9"/>
    <w:rsid w:val="00D51041"/>
    <w:rsid w:val="00D5148A"/>
    <w:rsid w:val="00D8222A"/>
    <w:rsid w:val="00D83EF1"/>
    <w:rsid w:val="00DA2B67"/>
    <w:rsid w:val="00DA59F9"/>
    <w:rsid w:val="00DD4AC2"/>
    <w:rsid w:val="00E14DF7"/>
    <w:rsid w:val="00E15844"/>
    <w:rsid w:val="00E40699"/>
    <w:rsid w:val="00E436D2"/>
    <w:rsid w:val="00E443E4"/>
    <w:rsid w:val="00E45EDD"/>
    <w:rsid w:val="00E54B9A"/>
    <w:rsid w:val="00E66327"/>
    <w:rsid w:val="00EA1D97"/>
    <w:rsid w:val="00ED3E8C"/>
    <w:rsid w:val="00F004E8"/>
    <w:rsid w:val="00F030A7"/>
    <w:rsid w:val="00F21B7F"/>
    <w:rsid w:val="00F240C1"/>
    <w:rsid w:val="00F26A30"/>
    <w:rsid w:val="00F36974"/>
    <w:rsid w:val="00F36D62"/>
    <w:rsid w:val="00F41BA5"/>
    <w:rsid w:val="00F43D66"/>
    <w:rsid w:val="00F81976"/>
    <w:rsid w:val="00F965B5"/>
    <w:rsid w:val="00FE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7DB"/>
    <w:pPr>
      <w:widowControl w:val="0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17DB"/>
    <w:rPr>
      <w:u w:val="single"/>
    </w:rPr>
  </w:style>
  <w:style w:type="table" w:customStyle="1" w:styleId="TableNormal">
    <w:name w:val="Table Normal"/>
    <w:rsid w:val="005E1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E17D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uiPriority w:val="34"/>
    <w:qFormat/>
    <w:rsid w:val="005E17DB"/>
    <w:pPr>
      <w:widowControl w:val="0"/>
      <w:ind w:left="720"/>
    </w:pPr>
    <w:rPr>
      <w:rFonts w:cs="Arial Unicode MS"/>
      <w:color w:val="000000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6332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85"/>
    <w:rPr>
      <w:rFonts w:ascii="Tahoma" w:hAnsi="Tahoma" w:cs="Tahoma"/>
      <w:color w:val="000000"/>
      <w:sz w:val="16"/>
      <w:szCs w:val="16"/>
      <w:u w:color="000000"/>
    </w:rPr>
  </w:style>
  <w:style w:type="paragraph" w:styleId="a8">
    <w:name w:val="header"/>
    <w:basedOn w:val="a"/>
    <w:link w:val="a9"/>
    <w:uiPriority w:val="99"/>
    <w:unhideWhenUsed/>
    <w:rsid w:val="004A26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267F"/>
    <w:rPr>
      <w:rFonts w:cs="Arial Unicode MS"/>
      <w:color w:val="000000"/>
      <w:sz w:val="24"/>
      <w:szCs w:val="24"/>
      <w:u w:color="000000"/>
    </w:rPr>
  </w:style>
  <w:style w:type="paragraph" w:styleId="aa">
    <w:name w:val="footer"/>
    <w:basedOn w:val="a"/>
    <w:link w:val="ab"/>
    <w:uiPriority w:val="99"/>
    <w:unhideWhenUsed/>
    <w:rsid w:val="004A26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267F"/>
    <w:rPr>
      <w:rFonts w:cs="Arial Unicode MS"/>
      <w:color w:val="000000"/>
      <w:sz w:val="24"/>
      <w:szCs w:val="24"/>
      <w:u w:color="000000"/>
    </w:rPr>
  </w:style>
  <w:style w:type="character" w:styleId="ac">
    <w:name w:val="Emphasis"/>
    <w:basedOn w:val="a0"/>
    <w:uiPriority w:val="20"/>
    <w:qFormat/>
    <w:rsid w:val="00A03473"/>
    <w:rPr>
      <w:i/>
      <w:iCs/>
    </w:rPr>
  </w:style>
  <w:style w:type="paragraph" w:customStyle="1" w:styleId="1">
    <w:name w:val="Обычный1"/>
    <w:rsid w:val="007460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0531-BD37-4ED7-B793-684BB48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Евгения Сергеевна</dc:creator>
  <cp:lastModifiedBy>Алина</cp:lastModifiedBy>
  <cp:revision>68</cp:revision>
  <cp:lastPrinted>2018-01-22T14:40:00Z</cp:lastPrinted>
  <dcterms:created xsi:type="dcterms:W3CDTF">2018-02-15T07:11:00Z</dcterms:created>
  <dcterms:modified xsi:type="dcterms:W3CDTF">2022-07-27T08:22:00Z</dcterms:modified>
</cp:coreProperties>
</file>